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BD" w:rsidRDefault="009D21C9" w:rsidP="009D21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4"/>
          <w:szCs w:val="17"/>
          <w:u w:val="single"/>
        </w:rPr>
      </w:pPr>
      <w:r>
        <w:rPr>
          <w:rFonts w:ascii="Arial" w:eastAsia="Times New Roman" w:hAnsi="Arial" w:cs="Arial"/>
          <w:bCs/>
          <w:iCs/>
          <w:color w:val="333333"/>
          <w:sz w:val="24"/>
          <w:szCs w:val="17"/>
          <w:u w:val="single"/>
        </w:rPr>
        <w:t xml:space="preserve">(4.1.2) </w:t>
      </w:r>
      <w:r w:rsidRPr="009D21C9">
        <w:rPr>
          <w:rFonts w:ascii="Arial" w:eastAsia="Times New Roman" w:hAnsi="Arial" w:cs="Arial"/>
          <w:bCs/>
          <w:iCs/>
          <w:color w:val="333333"/>
          <w:sz w:val="24"/>
          <w:szCs w:val="17"/>
          <w:u w:val="single"/>
        </w:rPr>
        <w:t>INFRAST</w:t>
      </w:r>
      <w:r>
        <w:rPr>
          <w:rFonts w:ascii="Arial" w:eastAsia="Times New Roman" w:hAnsi="Arial" w:cs="Arial"/>
          <w:bCs/>
          <w:iCs/>
          <w:color w:val="333333"/>
          <w:sz w:val="24"/>
          <w:szCs w:val="17"/>
          <w:u w:val="single"/>
        </w:rPr>
        <w:t xml:space="preserve">RUCTURE AND LEARNING RESOURCES </w:t>
      </w:r>
    </w:p>
    <w:p w:rsidR="009D21C9" w:rsidRPr="009D21C9" w:rsidRDefault="009D21C9" w:rsidP="009D21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4"/>
          <w:szCs w:val="17"/>
          <w:u w:val="single"/>
        </w:rPr>
      </w:pPr>
    </w:p>
    <w:p w:rsidR="00890ABD" w:rsidRDefault="00890ABD" w:rsidP="00890A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</w:rPr>
      </w:pPr>
    </w:p>
    <w:p w:rsidR="00890ABD" w:rsidRPr="00E5013B" w:rsidRDefault="00890ABD" w:rsidP="009D21C9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013B">
        <w:rPr>
          <w:rFonts w:ascii="Times New Roman" w:eastAsia="Times New Roman" w:hAnsi="Times New Roman" w:cs="Times New Roman"/>
          <w:color w:val="333333"/>
          <w:sz w:val="24"/>
          <w:szCs w:val="24"/>
        </w:rPr>
        <w:t>The college is spread over an area of 19 acres</w:t>
      </w:r>
      <w:r w:rsidR="00980D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E5013B">
        <w:rPr>
          <w:rFonts w:ascii="Times New Roman" w:eastAsia="Times New Roman" w:hAnsi="Times New Roman" w:cs="Times New Roman"/>
          <w:color w:val="333333"/>
          <w:sz w:val="24"/>
          <w:szCs w:val="24"/>
        </w:rPr>
        <w:t>It is divided into two blocks: The main block and the Commerce and Economics block</w:t>
      </w:r>
      <w:r w:rsidR="00980D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Pr="00E501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heritage building). The main block consists of the Administrative Office with reprographic facilities, </w:t>
      </w:r>
      <w:r w:rsidRPr="00980D2E">
        <w:rPr>
          <w:rFonts w:ascii="Times New Roman" w:eastAsia="Times New Roman" w:hAnsi="Times New Roman" w:cs="Times New Roman"/>
          <w:color w:val="333333"/>
          <w:sz w:val="24"/>
          <w:szCs w:val="24"/>
        </w:rPr>
        <w:t>9 classrooms with ICT amenities</w:t>
      </w:r>
      <w:r w:rsidRPr="00E501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department staff rooms with computers and net facilities, a full fledged IQAC room </w:t>
      </w:r>
      <w:r w:rsidR="00374031" w:rsidRPr="00E501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980D2E">
        <w:rPr>
          <w:rFonts w:ascii="Times New Roman" w:eastAsia="Times New Roman" w:hAnsi="Times New Roman" w:cs="Times New Roman"/>
          <w:color w:val="333333"/>
          <w:sz w:val="24"/>
          <w:szCs w:val="24"/>
        </w:rPr>
        <w:t>a seminar hall</w:t>
      </w:r>
      <w:r w:rsidR="00374031" w:rsidRPr="00E501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with ICT facilit</w:t>
      </w:r>
      <w:r w:rsidR="00980D2E">
        <w:rPr>
          <w:rFonts w:ascii="Times New Roman" w:eastAsia="Times New Roman" w:hAnsi="Times New Roman" w:cs="Times New Roman"/>
          <w:color w:val="333333"/>
          <w:sz w:val="24"/>
          <w:szCs w:val="24"/>
        </w:rPr>
        <w:t>y, a conference hall</w:t>
      </w:r>
      <w:r w:rsidR="00374031" w:rsidRPr="00E501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Pr="00E501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near principal’s </w:t>
      </w:r>
      <w:r w:rsidR="00980D2E">
        <w:rPr>
          <w:rFonts w:ascii="Times New Roman" w:eastAsia="Times New Roman" w:hAnsi="Times New Roman" w:cs="Times New Roman"/>
          <w:color w:val="333333"/>
          <w:sz w:val="24"/>
          <w:szCs w:val="24"/>
        </w:rPr>
        <w:t>office</w:t>
      </w:r>
      <w:r w:rsidR="00374031" w:rsidRPr="00E5013B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E501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language lab, a </w:t>
      </w:r>
      <w:r w:rsidR="0071757D" w:rsidRPr="00E501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24 port </w:t>
      </w:r>
      <w:r w:rsidRPr="00E5013B">
        <w:rPr>
          <w:rFonts w:ascii="Times New Roman" w:eastAsia="Times New Roman" w:hAnsi="Times New Roman" w:cs="Times New Roman"/>
          <w:color w:val="333333"/>
          <w:sz w:val="24"/>
          <w:szCs w:val="24"/>
        </w:rPr>
        <w:t>computer lab</w:t>
      </w:r>
      <w:r w:rsidR="0071757D" w:rsidRPr="00E501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with net facility</w:t>
      </w:r>
      <w:r w:rsidRPr="00E5013B">
        <w:rPr>
          <w:rFonts w:ascii="Times New Roman" w:eastAsia="Times New Roman" w:hAnsi="Times New Roman" w:cs="Times New Roman"/>
          <w:color w:val="333333"/>
          <w:sz w:val="24"/>
          <w:szCs w:val="24"/>
        </w:rPr>
        <w:t>, laboratories</w:t>
      </w:r>
      <w:r w:rsidR="003D6F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(one physics research lab, </w:t>
      </w:r>
      <w:r w:rsidR="0071757D" w:rsidRPr="00E5013B">
        <w:rPr>
          <w:rFonts w:ascii="Times New Roman" w:eastAsia="Times New Roman" w:hAnsi="Times New Roman" w:cs="Times New Roman"/>
          <w:color w:val="333333"/>
          <w:sz w:val="24"/>
          <w:szCs w:val="24"/>
        </w:rPr>
        <w:t>botany, zoology and chemistry labs with most latest equipments)</w:t>
      </w:r>
      <w:r w:rsidRPr="00E5013B">
        <w:rPr>
          <w:rFonts w:ascii="Times New Roman" w:eastAsia="Times New Roman" w:hAnsi="Times New Roman" w:cs="Times New Roman"/>
          <w:color w:val="333333"/>
          <w:sz w:val="24"/>
          <w:szCs w:val="24"/>
        </w:rPr>
        <w:t>, a history museum</w:t>
      </w:r>
      <w:r w:rsidR="003D6F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with many valuable collections, </w:t>
      </w:r>
      <w:r w:rsidR="009D21C9" w:rsidRPr="00E5013B">
        <w:rPr>
          <w:rFonts w:ascii="Times New Roman" w:eastAsia="Times New Roman" w:hAnsi="Times New Roman" w:cs="Times New Roman"/>
          <w:color w:val="333333"/>
          <w:sz w:val="24"/>
          <w:szCs w:val="24"/>
        </w:rPr>
        <w:t>NSS and NCC rooms, three</w:t>
      </w:r>
      <w:r w:rsidR="003D6F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D21C9" w:rsidRPr="00E5013B">
        <w:rPr>
          <w:rFonts w:ascii="Times New Roman" w:eastAsia="Times New Roman" w:hAnsi="Times New Roman" w:cs="Times New Roman"/>
          <w:color w:val="333333"/>
          <w:sz w:val="24"/>
          <w:szCs w:val="24"/>
        </w:rPr>
        <w:t>(3)</w:t>
      </w:r>
      <w:r w:rsidRPr="00E501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fitness </w:t>
      </w:r>
      <w:proofErr w:type="spellStart"/>
      <w:r w:rsidR="003D6F00" w:rsidRPr="00E5013B">
        <w:rPr>
          <w:rFonts w:ascii="Times New Roman" w:eastAsia="Times New Roman" w:hAnsi="Times New Roman" w:cs="Times New Roman"/>
          <w:color w:val="333333"/>
          <w:sz w:val="24"/>
          <w:szCs w:val="24"/>
        </w:rPr>
        <w:t>cent</w:t>
      </w:r>
      <w:r w:rsidR="003D6F00">
        <w:rPr>
          <w:rFonts w:ascii="Times New Roman" w:eastAsia="Times New Roman" w:hAnsi="Times New Roman" w:cs="Times New Roman"/>
          <w:color w:val="333333"/>
          <w:sz w:val="24"/>
          <w:szCs w:val="24"/>
        </w:rPr>
        <w:t>res</w:t>
      </w:r>
      <w:proofErr w:type="spellEnd"/>
      <w:r w:rsidRPr="00E5013B">
        <w:rPr>
          <w:rFonts w:ascii="Times New Roman" w:eastAsia="Times New Roman" w:hAnsi="Times New Roman" w:cs="Times New Roman"/>
          <w:color w:val="333333"/>
          <w:sz w:val="24"/>
          <w:szCs w:val="24"/>
        </w:rPr>
        <w:t>, an automated General library and a auditorium with a seat</w:t>
      </w:r>
      <w:r w:rsidR="009D21C9" w:rsidRPr="00E501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ing capacity of 1500 and </w:t>
      </w:r>
      <w:r w:rsidR="003D6F00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="009D21C9" w:rsidRPr="00E501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3D6F00">
        <w:rPr>
          <w:rFonts w:ascii="Times New Roman" w:eastAsia="Times New Roman" w:hAnsi="Times New Roman" w:cs="Times New Roman"/>
          <w:color w:val="333333"/>
          <w:sz w:val="24"/>
          <w:szCs w:val="24"/>
        </w:rPr>
        <w:t>playground for track events and other sports</w:t>
      </w:r>
      <w:r w:rsidRPr="00E501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9D21C9" w:rsidRPr="00E5013B" w:rsidRDefault="00890ABD" w:rsidP="009D21C9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01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Commerce and Economics block is a heritage building and accommodates two ICT enabled class rooms, staff rooms and department libraries. </w:t>
      </w:r>
    </w:p>
    <w:p w:rsidR="009D21C9" w:rsidRPr="00E5013B" w:rsidRDefault="00890ABD" w:rsidP="009D21C9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013B">
        <w:rPr>
          <w:rFonts w:ascii="Times New Roman" w:eastAsia="Times New Roman" w:hAnsi="Times New Roman" w:cs="Times New Roman"/>
          <w:color w:val="333333"/>
          <w:sz w:val="24"/>
          <w:szCs w:val="24"/>
        </w:rPr>
        <w:t>The Wi-Fi campus provides access to information and knowledge and ma</w:t>
      </w:r>
      <w:r w:rsidR="003D6F00">
        <w:rPr>
          <w:rFonts w:ascii="Times New Roman" w:eastAsia="Times New Roman" w:hAnsi="Times New Roman" w:cs="Times New Roman"/>
          <w:color w:val="333333"/>
          <w:sz w:val="24"/>
          <w:szCs w:val="24"/>
        </w:rPr>
        <w:t>ke</w:t>
      </w:r>
      <w:r w:rsidRPr="00E501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administrative processes brisk.</w:t>
      </w:r>
    </w:p>
    <w:p w:rsidR="009D21C9" w:rsidRPr="00E5013B" w:rsidRDefault="00890ABD" w:rsidP="009D21C9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01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General Library is an immense storehouse of information with latest editions of books, journals and e-resources.</w:t>
      </w:r>
      <w:bookmarkStart w:id="0" w:name="_GoBack"/>
      <w:bookmarkEnd w:id="0"/>
    </w:p>
    <w:p w:rsidR="00890ABD" w:rsidRPr="00E5013B" w:rsidRDefault="00890ABD" w:rsidP="009D21C9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01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90ABD" w:rsidRPr="00E5013B" w:rsidRDefault="00890ABD" w:rsidP="0089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90ABD" w:rsidRPr="00E5013B" w:rsidRDefault="00890ABD" w:rsidP="0089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90ABD" w:rsidRPr="00E5013B" w:rsidRDefault="00890ABD" w:rsidP="0089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90ABD" w:rsidRPr="00E5013B" w:rsidRDefault="00890ABD" w:rsidP="0089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</w:rPr>
      </w:pPr>
    </w:p>
    <w:p w:rsidR="00890ABD" w:rsidRPr="00E5013B" w:rsidRDefault="00890ABD" w:rsidP="0089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</w:rPr>
      </w:pPr>
      <w:r w:rsidRPr="00E5013B">
        <w:rPr>
          <w:rFonts w:ascii="Times New Roman" w:eastAsia="Times New Roman" w:hAnsi="Times New Roman" w:cs="Times New Roman"/>
          <w:color w:val="333333"/>
          <w:sz w:val="17"/>
          <w:szCs w:val="17"/>
        </w:rPr>
        <w:t xml:space="preserve"> </w:t>
      </w:r>
    </w:p>
    <w:sectPr w:rsidR="00890ABD" w:rsidRPr="00E501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BD"/>
    <w:rsid w:val="000F3656"/>
    <w:rsid w:val="00374031"/>
    <w:rsid w:val="003D6F00"/>
    <w:rsid w:val="0071757D"/>
    <w:rsid w:val="00890ABD"/>
    <w:rsid w:val="00980D2E"/>
    <w:rsid w:val="009D21C9"/>
    <w:rsid w:val="00E5013B"/>
    <w:rsid w:val="00E7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88947-19C8-43DB-BC49-C8100D62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vtmnss</cp:lastModifiedBy>
  <cp:revision>2</cp:revision>
  <dcterms:created xsi:type="dcterms:W3CDTF">2020-02-10T07:20:00Z</dcterms:created>
  <dcterms:modified xsi:type="dcterms:W3CDTF">2020-02-10T07:20:00Z</dcterms:modified>
</cp:coreProperties>
</file>